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00615" w14:textId="06F7AC58" w:rsidR="001A79B4" w:rsidRPr="001A79B4" w:rsidRDefault="00AE764E" w:rsidP="00AE764E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</w:t>
      </w:r>
      <w:r w:rsidRPr="00AE764E">
        <w:rPr>
          <w:rFonts w:ascii="Times New Roman" w:hAnsi="Times New Roman"/>
          <w:b/>
          <w:bCs/>
          <w:sz w:val="26"/>
          <w:szCs w:val="26"/>
        </w:rPr>
        <w:t>онкурс «Культурная столица Татарстана» среди муниципальных образований республики</w:t>
      </w:r>
      <w:bookmarkStart w:id="0" w:name="_GoBack"/>
      <w:bookmarkEnd w:id="0"/>
    </w:p>
    <w:p w14:paraId="1A47F491" w14:textId="112BB09C" w:rsidR="00520C31" w:rsidRPr="001A79B4" w:rsidRDefault="001A79B4" w:rsidP="00520C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79B4">
        <w:rPr>
          <w:rFonts w:ascii="Times New Roman" w:hAnsi="Times New Roman"/>
          <w:b/>
          <w:bCs/>
          <w:sz w:val="26"/>
          <w:szCs w:val="26"/>
        </w:rPr>
        <w:t>График проведения мероприятий</w:t>
      </w:r>
    </w:p>
    <w:p w14:paraId="6E0D6F19" w14:textId="77777777" w:rsidR="001A79B4" w:rsidRPr="001A79B4" w:rsidRDefault="001A79B4" w:rsidP="00520C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063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3260"/>
        <w:gridCol w:w="5386"/>
      </w:tblGrid>
      <w:tr w:rsidR="001A79B4" w:rsidRPr="001A79B4" w14:paraId="4435FC0D" w14:textId="0BBCB0C0" w:rsidTr="001A79B4">
        <w:trPr>
          <w:trHeight w:val="860"/>
        </w:trPr>
        <w:tc>
          <w:tcPr>
            <w:tcW w:w="1990" w:type="dxa"/>
            <w:shd w:val="clear" w:color="auto" w:fill="auto"/>
            <w:vAlign w:val="center"/>
            <w:hideMark/>
          </w:tcPr>
          <w:p w14:paraId="5F54DB9D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Дата и время проведения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579FEEF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5386" w:type="dxa"/>
            <w:vAlign w:val="center"/>
          </w:tcPr>
          <w:p w14:paraId="02AA0281" w14:textId="5422FADB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Место проведения</w:t>
            </w:r>
          </w:p>
        </w:tc>
      </w:tr>
      <w:tr w:rsidR="001A79B4" w:rsidRPr="001A79B4" w14:paraId="0F49009D" w14:textId="5CAB38A0" w:rsidTr="001A79B4">
        <w:trPr>
          <w:trHeight w:val="20"/>
        </w:trPr>
        <w:tc>
          <w:tcPr>
            <w:tcW w:w="1990" w:type="dxa"/>
            <w:shd w:val="clear" w:color="000000" w:fill="FCE4D6"/>
            <w:vAlign w:val="center"/>
            <w:hideMark/>
          </w:tcPr>
          <w:p w14:paraId="3D45C053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31 марта</w:t>
            </w:r>
          </w:p>
        </w:tc>
        <w:tc>
          <w:tcPr>
            <w:tcW w:w="3260" w:type="dxa"/>
            <w:shd w:val="clear" w:color="000000" w:fill="FCE4D6"/>
            <w:vAlign w:val="center"/>
            <w:hideMark/>
          </w:tcPr>
          <w:p w14:paraId="37F00DAA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Лениногорский</w:t>
            </w:r>
            <w:proofErr w:type="spellEnd"/>
          </w:p>
        </w:tc>
        <w:tc>
          <w:tcPr>
            <w:tcW w:w="5386" w:type="dxa"/>
            <w:shd w:val="clear" w:color="000000" w:fill="FCE4D6"/>
            <w:vAlign w:val="center"/>
          </w:tcPr>
          <w:p w14:paraId="095F5CE4" w14:textId="68700743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ГБУ «Дом Дружбы народов Татарстана»</w:t>
            </w:r>
          </w:p>
        </w:tc>
      </w:tr>
      <w:tr w:rsidR="001A79B4" w:rsidRPr="001A79B4" w14:paraId="12256B71" w14:textId="669F1B5E" w:rsidTr="001A79B4">
        <w:trPr>
          <w:trHeight w:val="20"/>
        </w:trPr>
        <w:tc>
          <w:tcPr>
            <w:tcW w:w="1990" w:type="dxa"/>
            <w:shd w:val="clear" w:color="000000" w:fill="F4B084"/>
            <w:vAlign w:val="center"/>
            <w:hideMark/>
          </w:tcPr>
          <w:p w14:paraId="3BA1377F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9 апреля</w:t>
            </w:r>
          </w:p>
        </w:tc>
        <w:tc>
          <w:tcPr>
            <w:tcW w:w="3260" w:type="dxa"/>
            <w:shd w:val="clear" w:color="000000" w:fill="F4B084"/>
            <w:vAlign w:val="center"/>
            <w:hideMark/>
          </w:tcPr>
          <w:p w14:paraId="32DAE239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Нурлатский</w:t>
            </w:r>
            <w:proofErr w:type="spellEnd"/>
          </w:p>
        </w:tc>
        <w:tc>
          <w:tcPr>
            <w:tcW w:w="5386" w:type="dxa"/>
            <w:shd w:val="clear" w:color="000000" w:fill="F4B084"/>
            <w:vAlign w:val="center"/>
          </w:tcPr>
          <w:p w14:paraId="56F562F9" w14:textId="2CD376E6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МБУК города Казани КЦ «Чулпан» </w:t>
            </w:r>
          </w:p>
        </w:tc>
      </w:tr>
      <w:tr w:rsidR="001A79B4" w:rsidRPr="001A79B4" w14:paraId="24246BE7" w14:textId="25DA38D9" w:rsidTr="001A79B4">
        <w:trPr>
          <w:trHeight w:val="20"/>
        </w:trPr>
        <w:tc>
          <w:tcPr>
            <w:tcW w:w="1990" w:type="dxa"/>
            <w:shd w:val="clear" w:color="000000" w:fill="F4B084"/>
            <w:vAlign w:val="center"/>
          </w:tcPr>
          <w:p w14:paraId="1202CAAE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10 апреля</w:t>
            </w:r>
          </w:p>
        </w:tc>
        <w:tc>
          <w:tcPr>
            <w:tcW w:w="3260" w:type="dxa"/>
            <w:shd w:val="clear" w:color="000000" w:fill="F4B084"/>
            <w:vAlign w:val="center"/>
          </w:tcPr>
          <w:p w14:paraId="102630A2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Сармановский</w:t>
            </w:r>
            <w:proofErr w:type="spellEnd"/>
          </w:p>
        </w:tc>
        <w:tc>
          <w:tcPr>
            <w:tcW w:w="5386" w:type="dxa"/>
            <w:shd w:val="clear" w:color="000000" w:fill="F4B084"/>
            <w:vAlign w:val="center"/>
          </w:tcPr>
          <w:p w14:paraId="7D4F20BE" w14:textId="47851C10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МБУК города Казани КЦ «Чулпан» </w:t>
            </w:r>
          </w:p>
        </w:tc>
      </w:tr>
      <w:tr w:rsidR="001A79B4" w:rsidRPr="001A79B4" w14:paraId="28889407" w14:textId="4D6159EA" w:rsidTr="001A79B4">
        <w:trPr>
          <w:trHeight w:val="20"/>
        </w:trPr>
        <w:tc>
          <w:tcPr>
            <w:tcW w:w="1990" w:type="dxa"/>
            <w:shd w:val="clear" w:color="000000" w:fill="FCE4D6"/>
            <w:vAlign w:val="center"/>
            <w:hideMark/>
          </w:tcPr>
          <w:p w14:paraId="1D5EBC89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 апреля                 </w:t>
            </w:r>
          </w:p>
        </w:tc>
        <w:tc>
          <w:tcPr>
            <w:tcW w:w="3260" w:type="dxa"/>
            <w:shd w:val="clear" w:color="000000" w:fill="FCE4D6"/>
            <w:vAlign w:val="center"/>
            <w:hideMark/>
          </w:tcPr>
          <w:p w14:paraId="5673837F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Новошешминский</w:t>
            </w:r>
            <w:proofErr w:type="spellEnd"/>
          </w:p>
        </w:tc>
        <w:tc>
          <w:tcPr>
            <w:tcW w:w="5386" w:type="dxa"/>
            <w:shd w:val="clear" w:color="000000" w:fill="FCE4D6"/>
            <w:vAlign w:val="center"/>
          </w:tcPr>
          <w:p w14:paraId="4E471E8B" w14:textId="589268BA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ГБУ «Дом Дружбы народов Татарстана»</w:t>
            </w:r>
          </w:p>
        </w:tc>
      </w:tr>
      <w:tr w:rsidR="001A79B4" w:rsidRPr="001A79B4" w14:paraId="057B5D03" w14:textId="2007D2E9" w:rsidTr="001A79B4">
        <w:trPr>
          <w:trHeight w:val="20"/>
        </w:trPr>
        <w:tc>
          <w:tcPr>
            <w:tcW w:w="1990" w:type="dxa"/>
            <w:shd w:val="clear" w:color="000000" w:fill="FFE699"/>
            <w:vAlign w:val="center"/>
            <w:hideMark/>
          </w:tcPr>
          <w:p w14:paraId="101D6DB2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19 апреля</w:t>
            </w:r>
          </w:p>
        </w:tc>
        <w:tc>
          <w:tcPr>
            <w:tcW w:w="3260" w:type="dxa"/>
            <w:shd w:val="clear" w:color="000000" w:fill="FFE699"/>
            <w:vAlign w:val="center"/>
            <w:hideMark/>
          </w:tcPr>
          <w:p w14:paraId="540601AE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Камско-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Устьинский</w:t>
            </w:r>
            <w:proofErr w:type="spellEnd"/>
          </w:p>
        </w:tc>
        <w:tc>
          <w:tcPr>
            <w:tcW w:w="5386" w:type="dxa"/>
            <w:shd w:val="clear" w:color="000000" w:fill="FFE699"/>
            <w:vAlign w:val="center"/>
          </w:tcPr>
          <w:p w14:paraId="4DBF2914" w14:textId="03C89C63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МБУК Культурный центр Московский</w:t>
            </w:r>
          </w:p>
        </w:tc>
      </w:tr>
      <w:tr w:rsidR="001A79B4" w:rsidRPr="001A79B4" w14:paraId="41DBD6AB" w14:textId="29EDFD2E" w:rsidTr="001A79B4">
        <w:trPr>
          <w:trHeight w:val="20"/>
        </w:trPr>
        <w:tc>
          <w:tcPr>
            <w:tcW w:w="1990" w:type="dxa"/>
            <w:shd w:val="clear" w:color="000000" w:fill="EDEDED"/>
            <w:vAlign w:val="center"/>
            <w:hideMark/>
          </w:tcPr>
          <w:p w14:paraId="2596F06C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 апреля </w:t>
            </w:r>
          </w:p>
        </w:tc>
        <w:tc>
          <w:tcPr>
            <w:tcW w:w="3260" w:type="dxa"/>
            <w:shd w:val="clear" w:color="000000" w:fill="EDEDED"/>
            <w:vAlign w:val="center"/>
            <w:hideMark/>
          </w:tcPr>
          <w:p w14:paraId="2A92192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Алексеевский</w:t>
            </w:r>
          </w:p>
        </w:tc>
        <w:tc>
          <w:tcPr>
            <w:tcW w:w="5386" w:type="dxa"/>
            <w:shd w:val="clear" w:color="000000" w:fill="EDEDED"/>
            <w:vAlign w:val="center"/>
          </w:tcPr>
          <w:p w14:paraId="0FC927F0" w14:textId="42243C42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Культурный центр имени А. С. Пушкина</w:t>
            </w:r>
          </w:p>
        </w:tc>
      </w:tr>
      <w:tr w:rsidR="001A79B4" w:rsidRPr="001A79B4" w14:paraId="4C636973" w14:textId="41DEC121" w:rsidTr="001A79B4">
        <w:trPr>
          <w:trHeight w:val="20"/>
        </w:trPr>
        <w:tc>
          <w:tcPr>
            <w:tcW w:w="1990" w:type="dxa"/>
            <w:shd w:val="clear" w:color="000000" w:fill="FCE4D6"/>
            <w:vAlign w:val="center"/>
            <w:hideMark/>
          </w:tcPr>
          <w:p w14:paraId="594ABA97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 апреля               </w:t>
            </w:r>
          </w:p>
        </w:tc>
        <w:tc>
          <w:tcPr>
            <w:tcW w:w="3260" w:type="dxa"/>
            <w:shd w:val="clear" w:color="000000" w:fill="FCE4D6"/>
            <w:vAlign w:val="center"/>
            <w:hideMark/>
          </w:tcPr>
          <w:p w14:paraId="22E52905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Черемшанский</w:t>
            </w:r>
            <w:proofErr w:type="spellEnd"/>
          </w:p>
        </w:tc>
        <w:tc>
          <w:tcPr>
            <w:tcW w:w="5386" w:type="dxa"/>
            <w:shd w:val="clear" w:color="000000" w:fill="FCE4D6"/>
            <w:vAlign w:val="center"/>
          </w:tcPr>
          <w:p w14:paraId="3568C551" w14:textId="032895F5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ГБУ «Дом Дружбы народов Татарстана»</w:t>
            </w:r>
          </w:p>
        </w:tc>
      </w:tr>
      <w:tr w:rsidR="001A79B4" w:rsidRPr="001A79B4" w14:paraId="1AB6386E" w14:textId="3E47D449" w:rsidTr="001A79B4">
        <w:trPr>
          <w:trHeight w:val="20"/>
        </w:trPr>
        <w:tc>
          <w:tcPr>
            <w:tcW w:w="1990" w:type="dxa"/>
            <w:shd w:val="clear" w:color="000000" w:fill="EDEDED"/>
            <w:vAlign w:val="center"/>
            <w:hideMark/>
          </w:tcPr>
          <w:p w14:paraId="23F5F7B9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5 мая</w:t>
            </w:r>
          </w:p>
        </w:tc>
        <w:tc>
          <w:tcPr>
            <w:tcW w:w="3260" w:type="dxa"/>
            <w:shd w:val="clear" w:color="000000" w:fill="EDEDED"/>
            <w:vAlign w:val="center"/>
            <w:hideMark/>
          </w:tcPr>
          <w:p w14:paraId="2E2D4B80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Арский</w:t>
            </w:r>
          </w:p>
        </w:tc>
        <w:tc>
          <w:tcPr>
            <w:tcW w:w="5386" w:type="dxa"/>
            <w:shd w:val="clear" w:color="000000" w:fill="EDEDED"/>
            <w:vAlign w:val="center"/>
          </w:tcPr>
          <w:p w14:paraId="6CE27312" w14:textId="470D93A6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Татарский государственный театр драмы и комедии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Карима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Тинчурина</w:t>
            </w:r>
            <w:proofErr w:type="spellEnd"/>
          </w:p>
        </w:tc>
      </w:tr>
      <w:tr w:rsidR="001A79B4" w:rsidRPr="001A79B4" w14:paraId="5D31234B" w14:textId="143A15E2" w:rsidTr="001A79B4">
        <w:trPr>
          <w:trHeight w:val="20"/>
        </w:trPr>
        <w:tc>
          <w:tcPr>
            <w:tcW w:w="1990" w:type="dxa"/>
            <w:shd w:val="clear" w:color="000000" w:fill="C6E0B4"/>
            <w:vAlign w:val="center"/>
            <w:hideMark/>
          </w:tcPr>
          <w:p w14:paraId="15CA7AF1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11 мая</w:t>
            </w:r>
          </w:p>
        </w:tc>
        <w:tc>
          <w:tcPr>
            <w:tcW w:w="3260" w:type="dxa"/>
            <w:shd w:val="clear" w:color="000000" w:fill="C6E0B4"/>
            <w:vAlign w:val="center"/>
            <w:hideMark/>
          </w:tcPr>
          <w:p w14:paraId="13DB3FF4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Менделеевский</w:t>
            </w:r>
          </w:p>
        </w:tc>
        <w:tc>
          <w:tcPr>
            <w:tcW w:w="5386" w:type="dxa"/>
            <w:shd w:val="clear" w:color="000000" w:fill="C6E0B4"/>
            <w:vAlign w:val="center"/>
          </w:tcPr>
          <w:p w14:paraId="3B97FB64" w14:textId="6EE61142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Культурно-досуговый комплекс имени В.И. Ленина</w:t>
            </w:r>
          </w:p>
        </w:tc>
      </w:tr>
      <w:tr w:rsidR="001A79B4" w:rsidRPr="001A79B4" w14:paraId="6CE7685E" w14:textId="52788BE5" w:rsidTr="001A79B4">
        <w:trPr>
          <w:trHeight w:val="20"/>
        </w:trPr>
        <w:tc>
          <w:tcPr>
            <w:tcW w:w="1990" w:type="dxa"/>
            <w:shd w:val="clear" w:color="000000" w:fill="EDEDED"/>
            <w:vAlign w:val="center"/>
            <w:hideMark/>
          </w:tcPr>
          <w:p w14:paraId="18A85102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13 мая</w:t>
            </w:r>
          </w:p>
        </w:tc>
        <w:tc>
          <w:tcPr>
            <w:tcW w:w="3260" w:type="dxa"/>
            <w:shd w:val="clear" w:color="000000" w:fill="EDEDED"/>
            <w:vAlign w:val="center"/>
            <w:hideMark/>
          </w:tcPr>
          <w:p w14:paraId="0C3874D9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Апастовский</w:t>
            </w:r>
            <w:proofErr w:type="spellEnd"/>
          </w:p>
        </w:tc>
        <w:tc>
          <w:tcPr>
            <w:tcW w:w="5386" w:type="dxa"/>
            <w:shd w:val="clear" w:color="000000" w:fill="EDEDED"/>
            <w:vAlign w:val="center"/>
          </w:tcPr>
          <w:p w14:paraId="5AED24E7" w14:textId="0B310C89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Татарский государственный театр драмы и комедии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Карима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Тинчурина</w:t>
            </w:r>
            <w:proofErr w:type="spellEnd"/>
          </w:p>
        </w:tc>
      </w:tr>
      <w:tr w:rsidR="001A79B4" w:rsidRPr="001A79B4" w14:paraId="522850A4" w14:textId="7001E4A3" w:rsidTr="001A79B4">
        <w:trPr>
          <w:trHeight w:val="20"/>
        </w:trPr>
        <w:tc>
          <w:tcPr>
            <w:tcW w:w="1990" w:type="dxa"/>
            <w:shd w:val="clear" w:color="000000" w:fill="FFF2CC"/>
            <w:vAlign w:val="center"/>
            <w:hideMark/>
          </w:tcPr>
          <w:p w14:paraId="6ADBF25F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15 мая</w:t>
            </w:r>
          </w:p>
        </w:tc>
        <w:tc>
          <w:tcPr>
            <w:tcW w:w="3260" w:type="dxa"/>
            <w:shd w:val="clear" w:color="000000" w:fill="FFF2CC"/>
            <w:vAlign w:val="center"/>
            <w:hideMark/>
          </w:tcPr>
          <w:p w14:paraId="12EE11AA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Верхнеуслонский</w:t>
            </w:r>
            <w:proofErr w:type="spellEnd"/>
          </w:p>
        </w:tc>
        <w:tc>
          <w:tcPr>
            <w:tcW w:w="5386" w:type="dxa"/>
            <w:shd w:val="clear" w:color="000000" w:fill="FFF2CC"/>
            <w:vAlign w:val="center"/>
          </w:tcPr>
          <w:p w14:paraId="5C053591" w14:textId="73BAAB79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Казанский академический русский большой драматический театр имени В.И. Качалова</w:t>
            </w:r>
          </w:p>
        </w:tc>
      </w:tr>
      <w:tr w:rsidR="001A79B4" w:rsidRPr="001A79B4" w14:paraId="24AB4E66" w14:textId="752160BE" w:rsidTr="001A79B4">
        <w:trPr>
          <w:trHeight w:val="20"/>
        </w:trPr>
        <w:tc>
          <w:tcPr>
            <w:tcW w:w="1990" w:type="dxa"/>
            <w:shd w:val="clear" w:color="000000" w:fill="DDEBF7"/>
            <w:vAlign w:val="center"/>
            <w:hideMark/>
          </w:tcPr>
          <w:p w14:paraId="7DB0BFFA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16 мая</w:t>
            </w:r>
          </w:p>
        </w:tc>
        <w:tc>
          <w:tcPr>
            <w:tcW w:w="3260" w:type="dxa"/>
            <w:shd w:val="clear" w:color="000000" w:fill="DDEBF7"/>
            <w:vAlign w:val="center"/>
            <w:hideMark/>
          </w:tcPr>
          <w:p w14:paraId="00C1C4E6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Пестречинский</w:t>
            </w:r>
            <w:proofErr w:type="spellEnd"/>
          </w:p>
        </w:tc>
        <w:tc>
          <w:tcPr>
            <w:tcW w:w="5386" w:type="dxa"/>
            <w:shd w:val="clear" w:color="000000" w:fill="DDEBF7"/>
            <w:vAlign w:val="center"/>
          </w:tcPr>
          <w:p w14:paraId="3FF36BAE" w14:textId="04943398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Казанский татарский государственный театр юного зрителя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Габдуллы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Кариева</w:t>
            </w:r>
            <w:proofErr w:type="spellEnd"/>
          </w:p>
        </w:tc>
      </w:tr>
      <w:tr w:rsidR="001A79B4" w:rsidRPr="001A79B4" w14:paraId="08384678" w14:textId="5856E41A" w:rsidTr="001A79B4">
        <w:trPr>
          <w:trHeight w:val="20"/>
        </w:trPr>
        <w:tc>
          <w:tcPr>
            <w:tcW w:w="1990" w:type="dxa"/>
            <w:shd w:val="clear" w:color="000000" w:fill="D0CECE"/>
            <w:vAlign w:val="center"/>
            <w:hideMark/>
          </w:tcPr>
          <w:p w14:paraId="137349EF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17 мая</w:t>
            </w:r>
          </w:p>
        </w:tc>
        <w:tc>
          <w:tcPr>
            <w:tcW w:w="3260" w:type="dxa"/>
            <w:shd w:val="clear" w:color="000000" w:fill="D0CECE"/>
            <w:vAlign w:val="center"/>
            <w:hideMark/>
          </w:tcPr>
          <w:p w14:paraId="48E805EE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Кайбицкий</w:t>
            </w:r>
            <w:proofErr w:type="spellEnd"/>
          </w:p>
        </w:tc>
        <w:tc>
          <w:tcPr>
            <w:tcW w:w="5386" w:type="dxa"/>
            <w:shd w:val="clear" w:color="000000" w:fill="D0CECE"/>
            <w:vAlign w:val="center"/>
          </w:tcPr>
          <w:p w14:paraId="007640C9" w14:textId="56437ED1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ГБУК РТ Детский центр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Экият</w:t>
            </w:r>
            <w:proofErr w:type="spellEnd"/>
          </w:p>
        </w:tc>
      </w:tr>
      <w:tr w:rsidR="001A79B4" w:rsidRPr="001A79B4" w14:paraId="68603A5E" w14:textId="0A1FD430" w:rsidTr="001A79B4">
        <w:trPr>
          <w:trHeight w:val="20"/>
        </w:trPr>
        <w:tc>
          <w:tcPr>
            <w:tcW w:w="1990" w:type="dxa"/>
            <w:shd w:val="clear" w:color="000000" w:fill="E2EFDA"/>
            <w:vAlign w:val="center"/>
            <w:hideMark/>
          </w:tcPr>
          <w:p w14:paraId="3C0678FB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19 мая</w:t>
            </w:r>
          </w:p>
        </w:tc>
        <w:tc>
          <w:tcPr>
            <w:tcW w:w="3260" w:type="dxa"/>
            <w:shd w:val="clear" w:color="000000" w:fill="E2EFDA"/>
            <w:vAlign w:val="center"/>
            <w:hideMark/>
          </w:tcPr>
          <w:p w14:paraId="5F5C060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Мамадышский</w:t>
            </w:r>
            <w:proofErr w:type="spellEnd"/>
          </w:p>
        </w:tc>
        <w:tc>
          <w:tcPr>
            <w:tcW w:w="5386" w:type="dxa"/>
            <w:shd w:val="clear" w:color="000000" w:fill="E2EFDA"/>
            <w:vAlign w:val="center"/>
          </w:tcPr>
          <w:p w14:paraId="40BE4F1E" w14:textId="7664FE93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Татарская Государственная Филармония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Габдуллы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Тукая</w:t>
            </w:r>
          </w:p>
        </w:tc>
      </w:tr>
      <w:tr w:rsidR="001A79B4" w:rsidRPr="001A79B4" w14:paraId="57B7618E" w14:textId="68BCCB88" w:rsidTr="001A79B4">
        <w:trPr>
          <w:trHeight w:val="20"/>
        </w:trPr>
        <w:tc>
          <w:tcPr>
            <w:tcW w:w="1990" w:type="dxa"/>
            <w:shd w:val="clear" w:color="000000" w:fill="C6E0B4"/>
            <w:vAlign w:val="center"/>
            <w:hideMark/>
          </w:tcPr>
          <w:p w14:paraId="5EC73420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22 мая</w:t>
            </w:r>
          </w:p>
        </w:tc>
        <w:tc>
          <w:tcPr>
            <w:tcW w:w="3260" w:type="dxa"/>
            <w:shd w:val="clear" w:color="000000" w:fill="C6E0B4"/>
            <w:vAlign w:val="center"/>
            <w:hideMark/>
          </w:tcPr>
          <w:p w14:paraId="1B278F76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Муслюмовский</w:t>
            </w:r>
            <w:proofErr w:type="spellEnd"/>
          </w:p>
        </w:tc>
        <w:tc>
          <w:tcPr>
            <w:tcW w:w="5386" w:type="dxa"/>
            <w:shd w:val="clear" w:color="000000" w:fill="C6E0B4"/>
            <w:vAlign w:val="center"/>
          </w:tcPr>
          <w:p w14:paraId="5FFA18A2" w14:textId="1B8747C3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Культурно-досуговый комплекс имени В.И. Ленина</w:t>
            </w:r>
          </w:p>
        </w:tc>
      </w:tr>
      <w:tr w:rsidR="001A79B4" w:rsidRPr="001A79B4" w14:paraId="4FC084B0" w14:textId="7A4F7A2C" w:rsidTr="001A79B4">
        <w:trPr>
          <w:trHeight w:val="20"/>
        </w:trPr>
        <w:tc>
          <w:tcPr>
            <w:tcW w:w="1990" w:type="dxa"/>
            <w:shd w:val="clear" w:color="000000" w:fill="BDD7EE"/>
            <w:vAlign w:val="center"/>
            <w:hideMark/>
          </w:tcPr>
          <w:p w14:paraId="2A45F326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23 мая</w:t>
            </w:r>
          </w:p>
        </w:tc>
        <w:tc>
          <w:tcPr>
            <w:tcW w:w="3260" w:type="dxa"/>
            <w:shd w:val="clear" w:color="000000" w:fill="BDD7EE"/>
            <w:vAlign w:val="center"/>
            <w:hideMark/>
          </w:tcPr>
          <w:p w14:paraId="588DB75E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Нижнекамский</w:t>
            </w:r>
          </w:p>
        </w:tc>
        <w:tc>
          <w:tcPr>
            <w:tcW w:w="5386" w:type="dxa"/>
            <w:shd w:val="clear" w:color="000000" w:fill="BDD7EE"/>
            <w:vAlign w:val="center"/>
          </w:tcPr>
          <w:p w14:paraId="6130F334" w14:textId="2FD8CF25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МБУК города Казани КЦ «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Сайдаш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1A79B4" w:rsidRPr="001A79B4" w14:paraId="1F1801D1" w14:textId="15A84046" w:rsidTr="001A79B4">
        <w:trPr>
          <w:trHeight w:val="20"/>
        </w:trPr>
        <w:tc>
          <w:tcPr>
            <w:tcW w:w="1990" w:type="dxa"/>
            <w:shd w:val="clear" w:color="000000" w:fill="BDD7EE"/>
            <w:vAlign w:val="center"/>
            <w:hideMark/>
          </w:tcPr>
          <w:p w14:paraId="07003705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25 мая</w:t>
            </w:r>
          </w:p>
        </w:tc>
        <w:tc>
          <w:tcPr>
            <w:tcW w:w="3260" w:type="dxa"/>
            <w:shd w:val="clear" w:color="000000" w:fill="BDD7EE"/>
            <w:vAlign w:val="center"/>
            <w:hideMark/>
          </w:tcPr>
          <w:p w14:paraId="2E4B701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Альметьевский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  <w:shd w:val="clear" w:color="000000" w:fill="BDD7EE"/>
            <w:vAlign w:val="center"/>
          </w:tcPr>
          <w:p w14:paraId="45B5E9FD" w14:textId="2B8F86F9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МБУК города Казани КЦ «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Сайдаш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1A79B4" w:rsidRPr="001A79B4" w14:paraId="69C06A31" w14:textId="5C97A022" w:rsidTr="001A79B4">
        <w:trPr>
          <w:trHeight w:val="20"/>
        </w:trPr>
        <w:tc>
          <w:tcPr>
            <w:tcW w:w="1990" w:type="dxa"/>
            <w:shd w:val="clear" w:color="000000" w:fill="EDEDED"/>
            <w:vAlign w:val="center"/>
            <w:hideMark/>
          </w:tcPr>
          <w:p w14:paraId="66C97FEE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26 мая</w:t>
            </w:r>
          </w:p>
        </w:tc>
        <w:tc>
          <w:tcPr>
            <w:tcW w:w="3260" w:type="dxa"/>
            <w:shd w:val="clear" w:color="000000" w:fill="EDEDED"/>
            <w:vAlign w:val="center"/>
            <w:hideMark/>
          </w:tcPr>
          <w:p w14:paraId="5B3DB7C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Актанышский</w:t>
            </w:r>
            <w:proofErr w:type="spellEnd"/>
          </w:p>
        </w:tc>
        <w:tc>
          <w:tcPr>
            <w:tcW w:w="5386" w:type="dxa"/>
            <w:shd w:val="clear" w:color="000000" w:fill="EDEDED"/>
            <w:vAlign w:val="center"/>
          </w:tcPr>
          <w:p w14:paraId="64FB0434" w14:textId="3C39D1B4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Татарский государственный театр драмы и комедии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Карима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Тинчурина</w:t>
            </w:r>
            <w:proofErr w:type="spellEnd"/>
          </w:p>
        </w:tc>
      </w:tr>
      <w:tr w:rsidR="001A79B4" w:rsidRPr="001A79B4" w14:paraId="1783E2B6" w14:textId="1F97A921" w:rsidTr="001A79B4">
        <w:trPr>
          <w:trHeight w:val="20"/>
        </w:trPr>
        <w:tc>
          <w:tcPr>
            <w:tcW w:w="1990" w:type="dxa"/>
            <w:shd w:val="clear" w:color="000000" w:fill="BDD7EE"/>
            <w:vAlign w:val="center"/>
            <w:hideMark/>
          </w:tcPr>
          <w:p w14:paraId="1F2194B7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26 мая</w:t>
            </w:r>
          </w:p>
        </w:tc>
        <w:tc>
          <w:tcPr>
            <w:tcW w:w="3260" w:type="dxa"/>
            <w:shd w:val="clear" w:color="000000" w:fill="BDD7EE"/>
            <w:vAlign w:val="center"/>
            <w:hideMark/>
          </w:tcPr>
          <w:p w14:paraId="6652F4BD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г. Казань</w:t>
            </w:r>
          </w:p>
        </w:tc>
        <w:tc>
          <w:tcPr>
            <w:tcW w:w="5386" w:type="dxa"/>
            <w:shd w:val="clear" w:color="000000" w:fill="BDD7EE"/>
            <w:vAlign w:val="center"/>
          </w:tcPr>
          <w:p w14:paraId="1E968FB9" w14:textId="112EB8AA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МБУК города Казани КЦ «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Сайдаш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1A79B4" w:rsidRPr="001A79B4" w14:paraId="768175DC" w14:textId="6E22EEC7" w:rsidTr="001A79B4">
        <w:trPr>
          <w:trHeight w:val="20"/>
        </w:trPr>
        <w:tc>
          <w:tcPr>
            <w:tcW w:w="1990" w:type="dxa"/>
            <w:shd w:val="clear" w:color="000000" w:fill="DDEBF7"/>
            <w:vAlign w:val="center"/>
            <w:hideMark/>
          </w:tcPr>
          <w:p w14:paraId="599844CE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13 июня</w:t>
            </w:r>
          </w:p>
        </w:tc>
        <w:tc>
          <w:tcPr>
            <w:tcW w:w="3260" w:type="dxa"/>
            <w:shd w:val="clear" w:color="000000" w:fill="DDEBF7"/>
            <w:vAlign w:val="center"/>
            <w:hideMark/>
          </w:tcPr>
          <w:p w14:paraId="41946F5F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Тюлячинский</w:t>
            </w:r>
            <w:proofErr w:type="spellEnd"/>
          </w:p>
        </w:tc>
        <w:tc>
          <w:tcPr>
            <w:tcW w:w="5386" w:type="dxa"/>
            <w:shd w:val="clear" w:color="000000" w:fill="DDEBF7"/>
            <w:vAlign w:val="center"/>
          </w:tcPr>
          <w:p w14:paraId="5534936B" w14:textId="486F162B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Казанский татарский государственный театр юного зрителя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Габдуллы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Кариева</w:t>
            </w:r>
            <w:proofErr w:type="spellEnd"/>
          </w:p>
        </w:tc>
      </w:tr>
      <w:tr w:rsidR="001A79B4" w:rsidRPr="001A79B4" w14:paraId="7AD16FAF" w14:textId="25E6B0F6" w:rsidTr="001A79B4">
        <w:trPr>
          <w:trHeight w:val="20"/>
        </w:trPr>
        <w:tc>
          <w:tcPr>
            <w:tcW w:w="1990" w:type="dxa"/>
            <w:shd w:val="clear" w:color="000000" w:fill="EDEDED"/>
            <w:vAlign w:val="center"/>
          </w:tcPr>
          <w:p w14:paraId="384CCA5B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23 июня</w:t>
            </w:r>
          </w:p>
        </w:tc>
        <w:tc>
          <w:tcPr>
            <w:tcW w:w="3260" w:type="dxa"/>
            <w:shd w:val="clear" w:color="000000" w:fill="EDEDED"/>
            <w:vAlign w:val="center"/>
          </w:tcPr>
          <w:p w14:paraId="74FBCC16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Высокогорский</w:t>
            </w:r>
          </w:p>
        </w:tc>
        <w:tc>
          <w:tcPr>
            <w:tcW w:w="5386" w:type="dxa"/>
            <w:shd w:val="clear" w:color="000000" w:fill="EDEDED"/>
            <w:vAlign w:val="center"/>
          </w:tcPr>
          <w:p w14:paraId="23A449E9" w14:textId="68B2433D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Татарский государственный театр драмы и комедии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Карима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Тинчурина</w:t>
            </w:r>
            <w:proofErr w:type="spellEnd"/>
          </w:p>
        </w:tc>
      </w:tr>
      <w:tr w:rsidR="001A79B4" w:rsidRPr="001A79B4" w14:paraId="7DDD5882" w14:textId="3B2E3E2A" w:rsidTr="001A79B4">
        <w:trPr>
          <w:trHeight w:val="20"/>
        </w:trPr>
        <w:tc>
          <w:tcPr>
            <w:tcW w:w="1990" w:type="dxa"/>
            <w:shd w:val="clear" w:color="000000" w:fill="D9E1F2"/>
            <w:vAlign w:val="center"/>
            <w:hideMark/>
          </w:tcPr>
          <w:p w14:paraId="28FE8325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25 июня</w:t>
            </w:r>
          </w:p>
        </w:tc>
        <w:tc>
          <w:tcPr>
            <w:tcW w:w="3260" w:type="dxa"/>
            <w:shd w:val="clear" w:color="000000" w:fill="D9E1F2"/>
            <w:vAlign w:val="center"/>
            <w:hideMark/>
          </w:tcPr>
          <w:p w14:paraId="46F9F29D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Атнинский</w:t>
            </w:r>
            <w:proofErr w:type="spellEnd"/>
          </w:p>
        </w:tc>
        <w:tc>
          <w:tcPr>
            <w:tcW w:w="5386" w:type="dxa"/>
            <w:shd w:val="clear" w:color="000000" w:fill="D9E1F2"/>
            <w:vAlign w:val="center"/>
          </w:tcPr>
          <w:p w14:paraId="4B7499C2" w14:textId="19CA704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Татарский государственный Академический театр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Галиасгара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Камала</w:t>
            </w:r>
            <w:proofErr w:type="spellEnd"/>
          </w:p>
        </w:tc>
      </w:tr>
      <w:tr w:rsidR="001A79B4" w:rsidRPr="001A79B4" w14:paraId="6D77ACBA" w14:textId="25EB0C01" w:rsidTr="001A79B4">
        <w:trPr>
          <w:trHeight w:val="20"/>
        </w:trPr>
        <w:tc>
          <w:tcPr>
            <w:tcW w:w="1990" w:type="dxa"/>
            <w:shd w:val="clear" w:color="000000" w:fill="D9E1F2"/>
            <w:vAlign w:val="center"/>
            <w:hideMark/>
          </w:tcPr>
          <w:p w14:paraId="2C0AFEDA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26 июня</w:t>
            </w:r>
          </w:p>
        </w:tc>
        <w:tc>
          <w:tcPr>
            <w:tcW w:w="3260" w:type="dxa"/>
            <w:shd w:val="clear" w:color="000000" w:fill="D9E1F2"/>
            <w:vAlign w:val="center"/>
            <w:hideMark/>
          </w:tcPr>
          <w:p w14:paraId="3CDFB6E1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Сабинский</w:t>
            </w:r>
          </w:p>
        </w:tc>
        <w:tc>
          <w:tcPr>
            <w:tcW w:w="5386" w:type="dxa"/>
            <w:shd w:val="clear" w:color="000000" w:fill="D9E1F2"/>
            <w:vAlign w:val="center"/>
          </w:tcPr>
          <w:p w14:paraId="2E35C294" w14:textId="0642039A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Татарский государственный Академический театр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Галиасгара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Камала</w:t>
            </w:r>
            <w:proofErr w:type="spellEnd"/>
          </w:p>
        </w:tc>
      </w:tr>
      <w:tr w:rsidR="001A79B4" w:rsidRPr="001A79B4" w14:paraId="474F3A81" w14:textId="1D7E10D7" w:rsidTr="001A79B4">
        <w:trPr>
          <w:trHeight w:val="20"/>
        </w:trPr>
        <w:tc>
          <w:tcPr>
            <w:tcW w:w="1990" w:type="dxa"/>
            <w:shd w:val="clear" w:color="000000" w:fill="D9E1F2"/>
            <w:vAlign w:val="center"/>
            <w:hideMark/>
          </w:tcPr>
          <w:p w14:paraId="2A65F43C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30 июня</w:t>
            </w:r>
          </w:p>
        </w:tc>
        <w:tc>
          <w:tcPr>
            <w:tcW w:w="3260" w:type="dxa"/>
            <w:shd w:val="clear" w:color="000000" w:fill="D9E1F2"/>
            <w:vAlign w:val="center"/>
            <w:hideMark/>
          </w:tcPr>
          <w:p w14:paraId="245761CA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Рыбно-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Слободский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  <w:shd w:val="clear" w:color="000000" w:fill="D9E1F2"/>
            <w:vAlign w:val="center"/>
          </w:tcPr>
          <w:p w14:paraId="60E6A283" w14:textId="2D90DA14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Татарский государственный Академический театр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Галиасгара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Камала</w:t>
            </w:r>
            <w:proofErr w:type="spellEnd"/>
          </w:p>
        </w:tc>
      </w:tr>
      <w:tr w:rsidR="001A79B4" w:rsidRPr="001A79B4" w14:paraId="1B1EF456" w14:textId="54179BA3" w:rsidTr="001A79B4">
        <w:trPr>
          <w:trHeight w:val="20"/>
        </w:trPr>
        <w:tc>
          <w:tcPr>
            <w:tcW w:w="1990" w:type="dxa"/>
            <w:shd w:val="clear" w:color="000000" w:fill="FFF2CC"/>
            <w:vAlign w:val="center"/>
          </w:tcPr>
          <w:p w14:paraId="7DFAE7D3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29 августа</w:t>
            </w:r>
          </w:p>
        </w:tc>
        <w:tc>
          <w:tcPr>
            <w:tcW w:w="3260" w:type="dxa"/>
            <w:shd w:val="clear" w:color="000000" w:fill="FFF2CC"/>
            <w:vAlign w:val="center"/>
          </w:tcPr>
          <w:p w14:paraId="1D9C9579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Лаишевский</w:t>
            </w:r>
            <w:proofErr w:type="spellEnd"/>
          </w:p>
        </w:tc>
        <w:tc>
          <w:tcPr>
            <w:tcW w:w="5386" w:type="dxa"/>
            <w:shd w:val="clear" w:color="000000" w:fill="FFF2CC"/>
            <w:vAlign w:val="center"/>
          </w:tcPr>
          <w:p w14:paraId="046785C5" w14:textId="290AEE69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Казанский академический русский большой драматический театр имени В.И. Качалова</w:t>
            </w:r>
          </w:p>
        </w:tc>
      </w:tr>
      <w:tr w:rsidR="001A79B4" w:rsidRPr="001A79B4" w14:paraId="6D8A99FC" w14:textId="1C06C723" w:rsidTr="001A79B4">
        <w:trPr>
          <w:trHeight w:val="20"/>
        </w:trPr>
        <w:tc>
          <w:tcPr>
            <w:tcW w:w="1990" w:type="dxa"/>
            <w:shd w:val="clear" w:color="auto" w:fill="F4B083" w:themeFill="accent2" w:themeFillTint="99"/>
            <w:vAlign w:val="center"/>
          </w:tcPr>
          <w:p w14:paraId="75316816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3260" w:type="dxa"/>
            <w:shd w:val="clear" w:color="auto" w:fill="F4B083" w:themeFill="accent2" w:themeFillTint="99"/>
            <w:vAlign w:val="center"/>
          </w:tcPr>
          <w:p w14:paraId="0372FE1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Алькеевский</w:t>
            </w:r>
            <w:proofErr w:type="spellEnd"/>
          </w:p>
        </w:tc>
        <w:tc>
          <w:tcPr>
            <w:tcW w:w="5386" w:type="dxa"/>
            <w:shd w:val="clear" w:color="auto" w:fill="F4B083" w:themeFill="accent2" w:themeFillTint="99"/>
            <w:vAlign w:val="center"/>
          </w:tcPr>
          <w:p w14:paraId="5B92D6D2" w14:textId="2368EE04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МБУК города Казани КЦ «Чулпан»</w:t>
            </w:r>
          </w:p>
        </w:tc>
      </w:tr>
      <w:tr w:rsidR="001A79B4" w:rsidRPr="001A79B4" w14:paraId="6C6EF99E" w14:textId="16188E99" w:rsidTr="001A79B4">
        <w:trPr>
          <w:trHeight w:val="20"/>
        </w:trPr>
        <w:tc>
          <w:tcPr>
            <w:tcW w:w="1990" w:type="dxa"/>
            <w:shd w:val="clear" w:color="000000" w:fill="EDEDED"/>
            <w:vAlign w:val="center"/>
            <w:hideMark/>
          </w:tcPr>
          <w:p w14:paraId="7F7944E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13 сентября</w:t>
            </w:r>
          </w:p>
        </w:tc>
        <w:tc>
          <w:tcPr>
            <w:tcW w:w="3260" w:type="dxa"/>
            <w:shd w:val="clear" w:color="000000" w:fill="EDEDED"/>
            <w:vAlign w:val="center"/>
            <w:hideMark/>
          </w:tcPr>
          <w:p w14:paraId="6A557B7A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Зеленодольский</w:t>
            </w:r>
            <w:proofErr w:type="spellEnd"/>
          </w:p>
        </w:tc>
        <w:tc>
          <w:tcPr>
            <w:tcW w:w="5386" w:type="dxa"/>
            <w:shd w:val="clear" w:color="000000" w:fill="EDEDED"/>
            <w:vAlign w:val="center"/>
          </w:tcPr>
          <w:p w14:paraId="0A376A48" w14:textId="0B7FC7F4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Культурный центр имени А. С. Пушкина</w:t>
            </w:r>
          </w:p>
        </w:tc>
      </w:tr>
      <w:tr w:rsidR="001A79B4" w:rsidRPr="001A79B4" w14:paraId="266A8F15" w14:textId="2BAB1BA4" w:rsidTr="001A79B4">
        <w:trPr>
          <w:trHeight w:val="20"/>
        </w:trPr>
        <w:tc>
          <w:tcPr>
            <w:tcW w:w="1990" w:type="dxa"/>
            <w:shd w:val="clear" w:color="000000" w:fill="D9E1F2"/>
            <w:vAlign w:val="center"/>
            <w:hideMark/>
          </w:tcPr>
          <w:p w14:paraId="4060682C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18 сентября</w:t>
            </w:r>
          </w:p>
        </w:tc>
        <w:tc>
          <w:tcPr>
            <w:tcW w:w="3260" w:type="dxa"/>
            <w:shd w:val="clear" w:color="000000" w:fill="D9E1F2"/>
            <w:vAlign w:val="center"/>
            <w:hideMark/>
          </w:tcPr>
          <w:p w14:paraId="4D8946B6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г. Наб. Челны</w:t>
            </w:r>
          </w:p>
        </w:tc>
        <w:tc>
          <w:tcPr>
            <w:tcW w:w="5386" w:type="dxa"/>
            <w:shd w:val="clear" w:color="000000" w:fill="D9E1F2"/>
            <w:vAlign w:val="center"/>
          </w:tcPr>
          <w:p w14:paraId="71C69521" w14:textId="40268D78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Татарский государственный Академический театр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Галиасгара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Камала</w:t>
            </w:r>
            <w:proofErr w:type="spellEnd"/>
          </w:p>
        </w:tc>
      </w:tr>
      <w:tr w:rsidR="001A79B4" w:rsidRPr="001A79B4" w14:paraId="70FC6540" w14:textId="46786E90" w:rsidTr="001A79B4">
        <w:trPr>
          <w:trHeight w:val="20"/>
        </w:trPr>
        <w:tc>
          <w:tcPr>
            <w:tcW w:w="1990" w:type="dxa"/>
            <w:shd w:val="clear" w:color="000000" w:fill="C6E0B4"/>
            <w:vAlign w:val="center"/>
            <w:hideMark/>
          </w:tcPr>
          <w:p w14:paraId="53371799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18 сентября</w:t>
            </w:r>
          </w:p>
        </w:tc>
        <w:tc>
          <w:tcPr>
            <w:tcW w:w="3260" w:type="dxa"/>
            <w:shd w:val="clear" w:color="000000" w:fill="C6E0B4"/>
            <w:vAlign w:val="center"/>
            <w:hideMark/>
          </w:tcPr>
          <w:p w14:paraId="03911C6E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Чистопольский</w:t>
            </w:r>
            <w:proofErr w:type="spellEnd"/>
          </w:p>
        </w:tc>
        <w:tc>
          <w:tcPr>
            <w:tcW w:w="5386" w:type="dxa"/>
            <w:shd w:val="clear" w:color="000000" w:fill="C6E0B4"/>
            <w:vAlign w:val="center"/>
          </w:tcPr>
          <w:p w14:paraId="322CC1B1" w14:textId="220E066B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Культурно-досуговый комплекс имени В.И. Ленина</w:t>
            </w:r>
          </w:p>
        </w:tc>
      </w:tr>
      <w:tr w:rsidR="001A79B4" w:rsidRPr="001A79B4" w14:paraId="5FB9A45D" w14:textId="60A7951E" w:rsidTr="001A79B4">
        <w:trPr>
          <w:trHeight w:val="20"/>
        </w:trPr>
        <w:tc>
          <w:tcPr>
            <w:tcW w:w="1990" w:type="dxa"/>
            <w:shd w:val="clear" w:color="000000" w:fill="C6E0B4"/>
            <w:vAlign w:val="center"/>
            <w:hideMark/>
          </w:tcPr>
          <w:p w14:paraId="32123790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21 сентября</w:t>
            </w:r>
          </w:p>
        </w:tc>
        <w:tc>
          <w:tcPr>
            <w:tcW w:w="3260" w:type="dxa"/>
            <w:shd w:val="clear" w:color="000000" w:fill="C6E0B4"/>
            <w:vAlign w:val="center"/>
            <w:hideMark/>
          </w:tcPr>
          <w:p w14:paraId="7FEA6F3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Азнакаевский</w:t>
            </w:r>
            <w:proofErr w:type="spellEnd"/>
          </w:p>
        </w:tc>
        <w:tc>
          <w:tcPr>
            <w:tcW w:w="5386" w:type="dxa"/>
            <w:shd w:val="clear" w:color="000000" w:fill="C6E0B4"/>
            <w:vAlign w:val="center"/>
          </w:tcPr>
          <w:p w14:paraId="3F324066" w14:textId="0F18F7D6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Культурно-досуговый комплекс имени В.И. Ленина</w:t>
            </w:r>
          </w:p>
        </w:tc>
      </w:tr>
      <w:tr w:rsidR="001A79B4" w:rsidRPr="001A79B4" w14:paraId="39C72D7B" w14:textId="4CF843DD" w:rsidTr="001A79B4">
        <w:trPr>
          <w:trHeight w:val="20"/>
        </w:trPr>
        <w:tc>
          <w:tcPr>
            <w:tcW w:w="1990" w:type="dxa"/>
            <w:shd w:val="clear" w:color="000000" w:fill="E2EFDA"/>
            <w:vAlign w:val="center"/>
            <w:hideMark/>
          </w:tcPr>
          <w:p w14:paraId="023501A9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22 сентября</w:t>
            </w:r>
          </w:p>
        </w:tc>
        <w:tc>
          <w:tcPr>
            <w:tcW w:w="3260" w:type="dxa"/>
            <w:shd w:val="clear" w:color="000000" w:fill="E2EFDA"/>
            <w:vAlign w:val="center"/>
            <w:hideMark/>
          </w:tcPr>
          <w:p w14:paraId="468D6777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Кукморский</w:t>
            </w:r>
            <w:proofErr w:type="spellEnd"/>
          </w:p>
        </w:tc>
        <w:tc>
          <w:tcPr>
            <w:tcW w:w="5386" w:type="dxa"/>
            <w:shd w:val="clear" w:color="000000" w:fill="E2EFDA"/>
            <w:vAlign w:val="center"/>
          </w:tcPr>
          <w:p w14:paraId="16701C2A" w14:textId="4BE892BA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Татарская Государственная Филармония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Габдуллы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Тукая</w:t>
            </w:r>
          </w:p>
        </w:tc>
      </w:tr>
      <w:tr w:rsidR="001A79B4" w:rsidRPr="001A79B4" w14:paraId="0BDBE837" w14:textId="03DE45F4" w:rsidTr="001A79B4">
        <w:trPr>
          <w:trHeight w:val="20"/>
        </w:trPr>
        <w:tc>
          <w:tcPr>
            <w:tcW w:w="1990" w:type="dxa"/>
            <w:shd w:val="clear" w:color="000000" w:fill="DDEBF7"/>
            <w:vAlign w:val="center"/>
            <w:hideMark/>
          </w:tcPr>
          <w:p w14:paraId="1384E8FD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26 сентября</w:t>
            </w:r>
          </w:p>
        </w:tc>
        <w:tc>
          <w:tcPr>
            <w:tcW w:w="3260" w:type="dxa"/>
            <w:shd w:val="clear" w:color="000000" w:fill="DDEBF7"/>
            <w:vAlign w:val="center"/>
            <w:hideMark/>
          </w:tcPr>
          <w:p w14:paraId="6CEAEEE6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Балтасинский</w:t>
            </w:r>
            <w:proofErr w:type="spellEnd"/>
          </w:p>
        </w:tc>
        <w:tc>
          <w:tcPr>
            <w:tcW w:w="5386" w:type="dxa"/>
            <w:shd w:val="clear" w:color="000000" w:fill="DDEBF7"/>
            <w:vAlign w:val="center"/>
          </w:tcPr>
          <w:p w14:paraId="095E4102" w14:textId="3451B613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Казанский татарский государственный театр </w:t>
            </w:r>
            <w:proofErr w:type="gram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юного  зрителя</w:t>
            </w:r>
            <w:proofErr w:type="gram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Габдуллы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Кариева</w:t>
            </w:r>
            <w:proofErr w:type="spellEnd"/>
          </w:p>
        </w:tc>
      </w:tr>
      <w:tr w:rsidR="001A79B4" w:rsidRPr="001A79B4" w14:paraId="2D9886FB" w14:textId="6BCE972F" w:rsidTr="001A79B4">
        <w:trPr>
          <w:trHeight w:val="20"/>
        </w:trPr>
        <w:tc>
          <w:tcPr>
            <w:tcW w:w="1990" w:type="dxa"/>
            <w:shd w:val="clear" w:color="000000" w:fill="BDD7EE"/>
            <w:vAlign w:val="center"/>
            <w:hideMark/>
          </w:tcPr>
          <w:p w14:paraId="5170B82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26 сентября</w:t>
            </w:r>
          </w:p>
        </w:tc>
        <w:tc>
          <w:tcPr>
            <w:tcW w:w="3260" w:type="dxa"/>
            <w:shd w:val="clear" w:color="000000" w:fill="BDD7EE"/>
            <w:vAlign w:val="center"/>
            <w:hideMark/>
          </w:tcPr>
          <w:p w14:paraId="6C55AB46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Бавлинский</w:t>
            </w:r>
            <w:proofErr w:type="spellEnd"/>
          </w:p>
        </w:tc>
        <w:tc>
          <w:tcPr>
            <w:tcW w:w="5386" w:type="dxa"/>
            <w:shd w:val="clear" w:color="000000" w:fill="BDD7EE"/>
            <w:vAlign w:val="center"/>
          </w:tcPr>
          <w:p w14:paraId="4BEB6FA6" w14:textId="3DC2BBD6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МБУК города Казани КЦ «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Сайдаш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1A79B4" w:rsidRPr="001A79B4" w14:paraId="6136DBB8" w14:textId="3F1E4A2A" w:rsidTr="001A79B4">
        <w:trPr>
          <w:trHeight w:val="20"/>
        </w:trPr>
        <w:tc>
          <w:tcPr>
            <w:tcW w:w="1990" w:type="dxa"/>
            <w:shd w:val="clear" w:color="000000" w:fill="E2EFDA"/>
            <w:vAlign w:val="center"/>
            <w:hideMark/>
          </w:tcPr>
          <w:p w14:paraId="57B1576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29 сентября</w:t>
            </w:r>
          </w:p>
        </w:tc>
        <w:tc>
          <w:tcPr>
            <w:tcW w:w="3260" w:type="dxa"/>
            <w:shd w:val="clear" w:color="000000" w:fill="E2EFDA"/>
            <w:vAlign w:val="center"/>
            <w:hideMark/>
          </w:tcPr>
          <w:p w14:paraId="497323F2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Буинский</w:t>
            </w:r>
            <w:proofErr w:type="spellEnd"/>
          </w:p>
        </w:tc>
        <w:tc>
          <w:tcPr>
            <w:tcW w:w="5386" w:type="dxa"/>
            <w:shd w:val="clear" w:color="000000" w:fill="E2EFDA"/>
            <w:vAlign w:val="center"/>
          </w:tcPr>
          <w:p w14:paraId="514C7DCD" w14:textId="72ACDEC6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Татарская Государственная Филармония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Габдуллы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Тукая</w:t>
            </w:r>
          </w:p>
        </w:tc>
      </w:tr>
      <w:tr w:rsidR="001A79B4" w:rsidRPr="001A79B4" w14:paraId="06BFE496" w14:textId="6A49179D" w:rsidTr="001A79B4">
        <w:trPr>
          <w:trHeight w:val="20"/>
        </w:trPr>
        <w:tc>
          <w:tcPr>
            <w:tcW w:w="1990" w:type="dxa"/>
            <w:shd w:val="clear" w:color="000000" w:fill="FFE699"/>
            <w:vAlign w:val="center"/>
            <w:hideMark/>
          </w:tcPr>
          <w:p w14:paraId="35878D3E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29 сентября</w:t>
            </w:r>
          </w:p>
        </w:tc>
        <w:tc>
          <w:tcPr>
            <w:tcW w:w="3260" w:type="dxa"/>
            <w:shd w:val="clear" w:color="000000" w:fill="FFE699"/>
            <w:vAlign w:val="center"/>
            <w:hideMark/>
          </w:tcPr>
          <w:p w14:paraId="2C424E3A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Дрожжановский</w:t>
            </w:r>
            <w:proofErr w:type="spellEnd"/>
          </w:p>
        </w:tc>
        <w:tc>
          <w:tcPr>
            <w:tcW w:w="5386" w:type="dxa"/>
            <w:shd w:val="clear" w:color="000000" w:fill="FFE699"/>
            <w:vAlign w:val="center"/>
          </w:tcPr>
          <w:p w14:paraId="00BF4B72" w14:textId="6CEB508E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МБУК Культурный центр Московский</w:t>
            </w:r>
          </w:p>
        </w:tc>
      </w:tr>
      <w:tr w:rsidR="001A79B4" w:rsidRPr="001A79B4" w14:paraId="04E1E501" w14:textId="732DED93" w:rsidTr="001A79B4">
        <w:trPr>
          <w:trHeight w:val="20"/>
        </w:trPr>
        <w:tc>
          <w:tcPr>
            <w:tcW w:w="1990" w:type="dxa"/>
            <w:shd w:val="clear" w:color="auto" w:fill="F4B083" w:themeFill="accent2" w:themeFillTint="99"/>
            <w:vAlign w:val="center"/>
          </w:tcPr>
          <w:p w14:paraId="41D96D75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уточняется</w:t>
            </w:r>
          </w:p>
        </w:tc>
        <w:tc>
          <w:tcPr>
            <w:tcW w:w="3260" w:type="dxa"/>
            <w:shd w:val="clear" w:color="auto" w:fill="F4B083" w:themeFill="accent2" w:themeFillTint="99"/>
            <w:vAlign w:val="center"/>
          </w:tcPr>
          <w:p w14:paraId="4D490216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eastAsiaTheme="minorHAns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  <w:t>Ютазинский</w:t>
            </w:r>
            <w:proofErr w:type="spellEnd"/>
          </w:p>
        </w:tc>
        <w:tc>
          <w:tcPr>
            <w:tcW w:w="5386" w:type="dxa"/>
            <w:shd w:val="clear" w:color="auto" w:fill="F4B083" w:themeFill="accent2" w:themeFillTint="99"/>
            <w:vAlign w:val="center"/>
          </w:tcPr>
          <w:p w14:paraId="28696EAC" w14:textId="1A7E56E4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МБУК города Казани КЦ «Чулпан» </w:t>
            </w:r>
          </w:p>
        </w:tc>
      </w:tr>
      <w:tr w:rsidR="001A79B4" w:rsidRPr="001A79B4" w14:paraId="2444CB0E" w14:textId="522F403B" w:rsidTr="001A79B4">
        <w:trPr>
          <w:trHeight w:val="20"/>
        </w:trPr>
        <w:tc>
          <w:tcPr>
            <w:tcW w:w="1990" w:type="dxa"/>
            <w:shd w:val="clear" w:color="auto" w:fill="F4B083" w:themeFill="accent2" w:themeFillTint="99"/>
            <w:vAlign w:val="center"/>
          </w:tcPr>
          <w:p w14:paraId="4F531691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  <w:lang w:val="tt-RU"/>
              </w:rPr>
              <w:t xml:space="preserve">16 </w:t>
            </w: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октября</w:t>
            </w:r>
          </w:p>
        </w:tc>
        <w:tc>
          <w:tcPr>
            <w:tcW w:w="3260" w:type="dxa"/>
            <w:shd w:val="clear" w:color="auto" w:fill="F4B083" w:themeFill="accent2" w:themeFillTint="99"/>
            <w:vAlign w:val="center"/>
          </w:tcPr>
          <w:p w14:paraId="4195A0C0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6"/>
                <w:szCs w:val="26"/>
                <w:lang w:eastAsia="en-US"/>
                <w14:ligatures w14:val="standardContextual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Тукаевский</w:t>
            </w:r>
            <w:proofErr w:type="spellEnd"/>
          </w:p>
        </w:tc>
        <w:tc>
          <w:tcPr>
            <w:tcW w:w="5386" w:type="dxa"/>
            <w:shd w:val="clear" w:color="auto" w:fill="F4B083" w:themeFill="accent2" w:themeFillTint="99"/>
            <w:vAlign w:val="center"/>
          </w:tcPr>
          <w:p w14:paraId="54ED7632" w14:textId="7BD833AE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МБУК города Казани КЦ «Чулпан» </w:t>
            </w:r>
          </w:p>
        </w:tc>
      </w:tr>
      <w:tr w:rsidR="001A79B4" w:rsidRPr="001A79B4" w14:paraId="4210F12C" w14:textId="532D80E3" w:rsidTr="001A79B4">
        <w:trPr>
          <w:trHeight w:val="20"/>
        </w:trPr>
        <w:tc>
          <w:tcPr>
            <w:tcW w:w="1990" w:type="dxa"/>
            <w:shd w:val="clear" w:color="000000" w:fill="E2EFDA"/>
            <w:vAlign w:val="center"/>
            <w:hideMark/>
          </w:tcPr>
          <w:p w14:paraId="5DFFBEB4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11 октября</w:t>
            </w:r>
          </w:p>
        </w:tc>
        <w:tc>
          <w:tcPr>
            <w:tcW w:w="3260" w:type="dxa"/>
            <w:shd w:val="clear" w:color="000000" w:fill="E2EFDA"/>
            <w:vAlign w:val="center"/>
            <w:hideMark/>
          </w:tcPr>
          <w:p w14:paraId="3743E0B9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Елабужский</w:t>
            </w:r>
            <w:proofErr w:type="spellEnd"/>
          </w:p>
        </w:tc>
        <w:tc>
          <w:tcPr>
            <w:tcW w:w="5386" w:type="dxa"/>
            <w:shd w:val="clear" w:color="000000" w:fill="E2EFDA"/>
            <w:vAlign w:val="center"/>
          </w:tcPr>
          <w:p w14:paraId="025DB004" w14:textId="304385A9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Татарская Государственная Филармония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Габдуллы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Тукая</w:t>
            </w:r>
          </w:p>
        </w:tc>
      </w:tr>
      <w:tr w:rsidR="001A79B4" w:rsidRPr="001A79B4" w14:paraId="43BF8745" w14:textId="5618EA56" w:rsidTr="001A79B4">
        <w:trPr>
          <w:trHeight w:val="20"/>
        </w:trPr>
        <w:tc>
          <w:tcPr>
            <w:tcW w:w="1990" w:type="dxa"/>
            <w:shd w:val="clear" w:color="000000" w:fill="FFE699"/>
            <w:vAlign w:val="center"/>
            <w:hideMark/>
          </w:tcPr>
          <w:p w14:paraId="05A6E60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17 октября</w:t>
            </w:r>
          </w:p>
        </w:tc>
        <w:tc>
          <w:tcPr>
            <w:tcW w:w="3260" w:type="dxa"/>
            <w:shd w:val="clear" w:color="000000" w:fill="FFE699"/>
            <w:vAlign w:val="center"/>
            <w:hideMark/>
          </w:tcPr>
          <w:p w14:paraId="6ED385C3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Бугульминский</w:t>
            </w:r>
            <w:proofErr w:type="spellEnd"/>
          </w:p>
        </w:tc>
        <w:tc>
          <w:tcPr>
            <w:tcW w:w="5386" w:type="dxa"/>
            <w:shd w:val="clear" w:color="000000" w:fill="FFE699"/>
            <w:vAlign w:val="center"/>
          </w:tcPr>
          <w:p w14:paraId="41222D3C" w14:textId="296B6A28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МБУК Культурный центр Московский</w:t>
            </w:r>
          </w:p>
        </w:tc>
      </w:tr>
      <w:tr w:rsidR="001A79B4" w:rsidRPr="001A79B4" w14:paraId="6077EE6E" w14:textId="59565F79" w:rsidTr="001A79B4">
        <w:trPr>
          <w:trHeight w:val="20"/>
        </w:trPr>
        <w:tc>
          <w:tcPr>
            <w:tcW w:w="1990" w:type="dxa"/>
            <w:shd w:val="clear" w:color="000000" w:fill="FCE4D6"/>
            <w:vAlign w:val="center"/>
            <w:hideMark/>
          </w:tcPr>
          <w:p w14:paraId="352F804C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20 октября</w:t>
            </w:r>
          </w:p>
        </w:tc>
        <w:tc>
          <w:tcPr>
            <w:tcW w:w="3260" w:type="dxa"/>
            <w:shd w:val="clear" w:color="000000" w:fill="FCE4D6"/>
            <w:vAlign w:val="center"/>
            <w:hideMark/>
          </w:tcPr>
          <w:p w14:paraId="7A59C217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Агрызский</w:t>
            </w:r>
            <w:proofErr w:type="spellEnd"/>
          </w:p>
        </w:tc>
        <w:tc>
          <w:tcPr>
            <w:tcW w:w="5386" w:type="dxa"/>
            <w:shd w:val="clear" w:color="000000" w:fill="FCE4D6"/>
            <w:vAlign w:val="center"/>
          </w:tcPr>
          <w:p w14:paraId="2373FEB9" w14:textId="18D43821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ГБУ «Дом Дружбы народов Татарстана»</w:t>
            </w:r>
          </w:p>
        </w:tc>
      </w:tr>
      <w:tr w:rsidR="001A79B4" w:rsidRPr="001A79B4" w14:paraId="0984C06A" w14:textId="5A45D6E6" w:rsidTr="001A79B4">
        <w:trPr>
          <w:trHeight w:val="20"/>
        </w:trPr>
        <w:tc>
          <w:tcPr>
            <w:tcW w:w="1990" w:type="dxa"/>
            <w:shd w:val="clear" w:color="000000" w:fill="EDEDED"/>
            <w:vAlign w:val="center"/>
            <w:hideMark/>
          </w:tcPr>
          <w:p w14:paraId="2C34336B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26 октября</w:t>
            </w:r>
          </w:p>
        </w:tc>
        <w:tc>
          <w:tcPr>
            <w:tcW w:w="3260" w:type="dxa"/>
            <w:shd w:val="clear" w:color="000000" w:fill="EDEDED"/>
            <w:vAlign w:val="center"/>
            <w:hideMark/>
          </w:tcPr>
          <w:p w14:paraId="69A5679C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Тетюшский</w:t>
            </w:r>
            <w:proofErr w:type="spellEnd"/>
          </w:p>
        </w:tc>
        <w:tc>
          <w:tcPr>
            <w:tcW w:w="5386" w:type="dxa"/>
            <w:shd w:val="clear" w:color="000000" w:fill="EDEDED"/>
            <w:vAlign w:val="center"/>
          </w:tcPr>
          <w:p w14:paraId="76AFB020" w14:textId="207A1B4A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Культурный центр имени А. С. Пушкина</w:t>
            </w:r>
          </w:p>
        </w:tc>
      </w:tr>
      <w:tr w:rsidR="001A79B4" w:rsidRPr="001A79B4" w14:paraId="49A52931" w14:textId="1CE5D331" w:rsidTr="001A79B4">
        <w:trPr>
          <w:trHeight w:val="20"/>
        </w:trPr>
        <w:tc>
          <w:tcPr>
            <w:tcW w:w="1990" w:type="dxa"/>
            <w:shd w:val="clear" w:color="000000" w:fill="D0CECE"/>
            <w:vAlign w:val="center"/>
            <w:hideMark/>
          </w:tcPr>
          <w:p w14:paraId="6DA7B67A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27 октября</w:t>
            </w:r>
          </w:p>
        </w:tc>
        <w:tc>
          <w:tcPr>
            <w:tcW w:w="3260" w:type="dxa"/>
            <w:shd w:val="clear" w:color="000000" w:fill="D0CECE"/>
            <w:vAlign w:val="center"/>
            <w:hideMark/>
          </w:tcPr>
          <w:p w14:paraId="561047F3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Спасский</w:t>
            </w:r>
          </w:p>
        </w:tc>
        <w:tc>
          <w:tcPr>
            <w:tcW w:w="5386" w:type="dxa"/>
            <w:shd w:val="clear" w:color="000000" w:fill="D0CECE"/>
            <w:vAlign w:val="center"/>
          </w:tcPr>
          <w:p w14:paraId="4A8F5B36" w14:textId="07759C6F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ГБУК РТ Детский центр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Экият</w:t>
            </w:r>
            <w:proofErr w:type="spellEnd"/>
          </w:p>
        </w:tc>
      </w:tr>
      <w:tr w:rsidR="001A79B4" w:rsidRPr="001A79B4" w14:paraId="6E8F7C99" w14:textId="368E5035" w:rsidTr="001A79B4">
        <w:trPr>
          <w:trHeight w:val="20"/>
        </w:trPr>
        <w:tc>
          <w:tcPr>
            <w:tcW w:w="1990" w:type="dxa"/>
            <w:shd w:val="clear" w:color="000000" w:fill="D0CECE"/>
            <w:vAlign w:val="center"/>
            <w:hideMark/>
          </w:tcPr>
          <w:p w14:paraId="49B08361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10 ноября</w:t>
            </w:r>
          </w:p>
        </w:tc>
        <w:tc>
          <w:tcPr>
            <w:tcW w:w="3260" w:type="dxa"/>
            <w:shd w:val="clear" w:color="000000" w:fill="D0CECE"/>
            <w:vAlign w:val="center"/>
            <w:hideMark/>
          </w:tcPr>
          <w:p w14:paraId="13ACFDC0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Аксубаевский</w:t>
            </w:r>
            <w:proofErr w:type="spellEnd"/>
          </w:p>
        </w:tc>
        <w:tc>
          <w:tcPr>
            <w:tcW w:w="5386" w:type="dxa"/>
            <w:shd w:val="clear" w:color="000000" w:fill="D0CECE"/>
            <w:vAlign w:val="center"/>
          </w:tcPr>
          <w:p w14:paraId="54E3E72A" w14:textId="45FF0ACB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ГБУК РТ Детский центр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Экият</w:t>
            </w:r>
            <w:proofErr w:type="spellEnd"/>
          </w:p>
        </w:tc>
      </w:tr>
      <w:tr w:rsidR="001A79B4" w:rsidRPr="001A79B4" w14:paraId="61DDCBB7" w14:textId="1A9926EA" w:rsidTr="001A79B4">
        <w:trPr>
          <w:trHeight w:val="20"/>
        </w:trPr>
        <w:tc>
          <w:tcPr>
            <w:tcW w:w="1990" w:type="dxa"/>
            <w:shd w:val="clear" w:color="000000" w:fill="DDEBF7"/>
            <w:vAlign w:val="center"/>
            <w:hideMark/>
          </w:tcPr>
          <w:p w14:paraId="0C051814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15 ноября</w:t>
            </w:r>
          </w:p>
        </w:tc>
        <w:tc>
          <w:tcPr>
            <w:tcW w:w="3260" w:type="dxa"/>
            <w:shd w:val="clear" w:color="000000" w:fill="DDEBF7"/>
            <w:vAlign w:val="center"/>
            <w:hideMark/>
          </w:tcPr>
          <w:p w14:paraId="3A797DD9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Мензелинский</w:t>
            </w:r>
            <w:proofErr w:type="spellEnd"/>
          </w:p>
        </w:tc>
        <w:tc>
          <w:tcPr>
            <w:tcW w:w="5386" w:type="dxa"/>
            <w:shd w:val="clear" w:color="000000" w:fill="DDEBF7"/>
            <w:vAlign w:val="center"/>
          </w:tcPr>
          <w:p w14:paraId="0B239391" w14:textId="48413152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Казанский татарский государственный театр юного зрителя имени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Габдуллы</w:t>
            </w:r>
            <w:proofErr w:type="spellEnd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Кариева</w:t>
            </w:r>
            <w:proofErr w:type="spellEnd"/>
          </w:p>
        </w:tc>
      </w:tr>
      <w:tr w:rsidR="001A79B4" w:rsidRPr="001A79B4" w14:paraId="1327F40D" w14:textId="6478FBB1" w:rsidTr="001A79B4">
        <w:trPr>
          <w:trHeight w:val="20"/>
        </w:trPr>
        <w:tc>
          <w:tcPr>
            <w:tcW w:w="1990" w:type="dxa"/>
            <w:shd w:val="clear" w:color="000000" w:fill="D0CECE"/>
            <w:vAlign w:val="center"/>
            <w:hideMark/>
          </w:tcPr>
          <w:p w14:paraId="018EA505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24 ноября</w:t>
            </w:r>
          </w:p>
        </w:tc>
        <w:tc>
          <w:tcPr>
            <w:tcW w:w="3260" w:type="dxa"/>
            <w:shd w:val="clear" w:color="000000" w:fill="D0CECE"/>
            <w:vAlign w:val="center"/>
            <w:hideMark/>
          </w:tcPr>
          <w:p w14:paraId="585D6CE8" w14:textId="7777777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Заинский</w:t>
            </w:r>
            <w:proofErr w:type="spellEnd"/>
          </w:p>
        </w:tc>
        <w:tc>
          <w:tcPr>
            <w:tcW w:w="5386" w:type="dxa"/>
            <w:shd w:val="clear" w:color="000000" w:fill="D0CECE"/>
            <w:vAlign w:val="center"/>
          </w:tcPr>
          <w:p w14:paraId="428C08C5" w14:textId="1955F2B7" w:rsidR="001A79B4" w:rsidRPr="001A79B4" w:rsidRDefault="001A79B4" w:rsidP="001A79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ГБУК РТ Детский центр </w:t>
            </w:r>
            <w:proofErr w:type="spellStart"/>
            <w:r w:rsidRPr="001A79B4">
              <w:rPr>
                <w:rFonts w:ascii="Times New Roman" w:hAnsi="Times New Roman"/>
                <w:color w:val="000000"/>
                <w:sz w:val="26"/>
                <w:szCs w:val="26"/>
              </w:rPr>
              <w:t>Экият</w:t>
            </w:r>
            <w:proofErr w:type="spellEnd"/>
          </w:p>
        </w:tc>
      </w:tr>
    </w:tbl>
    <w:p w14:paraId="681417DF" w14:textId="65E4B009" w:rsidR="005A1B5B" w:rsidRPr="001A79B4" w:rsidRDefault="005A1B5B" w:rsidP="00520C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14223F0" w14:textId="3169596C" w:rsidR="005A1B5B" w:rsidRPr="001A79B4" w:rsidRDefault="005A1B5B" w:rsidP="00520C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19856A8" w14:textId="3C413D61" w:rsidR="005A1B5B" w:rsidRPr="001A79B4" w:rsidRDefault="005A1B5B" w:rsidP="00520C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DDC7D9E" w14:textId="7ECBE5E5" w:rsidR="005A1B5B" w:rsidRPr="001A79B4" w:rsidRDefault="005A1B5B" w:rsidP="00520C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F3F77AD" w14:textId="70DF20DB" w:rsidR="005A1B5B" w:rsidRPr="001A79B4" w:rsidRDefault="005A1B5B" w:rsidP="00520C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AFC58E3" w14:textId="77777777" w:rsidR="005A1B5B" w:rsidRPr="001A79B4" w:rsidRDefault="005A1B5B" w:rsidP="00520C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sectPr w:rsidR="005A1B5B" w:rsidRPr="001A79B4" w:rsidSect="001A79B4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E8"/>
    <w:rsid w:val="0002716B"/>
    <w:rsid w:val="001914C1"/>
    <w:rsid w:val="001954F0"/>
    <w:rsid w:val="001A79B4"/>
    <w:rsid w:val="00274DBE"/>
    <w:rsid w:val="00334E08"/>
    <w:rsid w:val="0040799F"/>
    <w:rsid w:val="00435DB3"/>
    <w:rsid w:val="004C01CC"/>
    <w:rsid w:val="00520C31"/>
    <w:rsid w:val="005A1B5B"/>
    <w:rsid w:val="00611F51"/>
    <w:rsid w:val="006507B9"/>
    <w:rsid w:val="006C7C00"/>
    <w:rsid w:val="00754107"/>
    <w:rsid w:val="008622EA"/>
    <w:rsid w:val="00893C73"/>
    <w:rsid w:val="008E34E8"/>
    <w:rsid w:val="00921DB6"/>
    <w:rsid w:val="009F326D"/>
    <w:rsid w:val="00A573CF"/>
    <w:rsid w:val="00A8203D"/>
    <w:rsid w:val="00AE764E"/>
    <w:rsid w:val="00B60294"/>
    <w:rsid w:val="00BE3BD9"/>
    <w:rsid w:val="00C71F6F"/>
    <w:rsid w:val="00D44310"/>
    <w:rsid w:val="00D6629D"/>
    <w:rsid w:val="00F7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6F7F"/>
  <w15:chartTrackingRefBased/>
  <w15:docId w15:val="{9BB22849-1CD8-4F43-AE82-F087CC26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C0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C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3C7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520C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6A16-C871-42CF-8487-A644DF59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 Таткультресурсцентр</dc:creator>
  <cp:keywords/>
  <dc:description/>
  <cp:lastModifiedBy>Хамидуллова Мадина Талгатовна</cp:lastModifiedBy>
  <cp:revision>24</cp:revision>
  <dcterms:created xsi:type="dcterms:W3CDTF">2023-02-21T05:10:00Z</dcterms:created>
  <dcterms:modified xsi:type="dcterms:W3CDTF">2023-04-10T07:27:00Z</dcterms:modified>
</cp:coreProperties>
</file>